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D0" w:rsidRDefault="00A2638D" w:rsidP="00A420D0">
      <w:pPr>
        <w:rPr>
          <w:sz w:val="24"/>
          <w:szCs w:val="24"/>
        </w:rPr>
      </w:pPr>
      <w:r w:rsidRPr="00A2638D">
        <w:rPr>
          <w:sz w:val="24"/>
          <w:szCs w:val="24"/>
          <w:highlight w:val="yellow"/>
        </w:rPr>
        <w:t>DATE</w:t>
      </w:r>
      <w:r w:rsidR="00F54BFE">
        <w:rPr>
          <w:sz w:val="24"/>
          <w:szCs w:val="24"/>
        </w:rPr>
        <w:t>, 2017</w:t>
      </w:r>
    </w:p>
    <w:p w:rsidR="00F54BFE" w:rsidRDefault="00F54BFE" w:rsidP="00A420D0">
      <w:pPr>
        <w:rPr>
          <w:sz w:val="24"/>
          <w:szCs w:val="24"/>
        </w:rPr>
      </w:pPr>
      <w:bookmarkStart w:id="0" w:name="_GoBack"/>
      <w:bookmarkEnd w:id="0"/>
    </w:p>
    <w:p w:rsidR="00F54BFE" w:rsidRDefault="00F54BFE" w:rsidP="00F54BF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Honorable Jim Wood</w:t>
      </w:r>
    </w:p>
    <w:p w:rsidR="00A24BFA" w:rsidRDefault="00A24BFA" w:rsidP="00F54BFE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Chair, Assembly Health Committee</w:t>
      </w:r>
    </w:p>
    <w:p w:rsidR="00F54BFE" w:rsidRDefault="000E79B0" w:rsidP="00F54BFE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State Capitol, Room 6005</w:t>
      </w:r>
    </w:p>
    <w:p w:rsidR="00F54BFE" w:rsidRDefault="00F827CA" w:rsidP="00F54BFE">
      <w:pPr>
        <w:spacing w:after="0"/>
        <w:rPr>
          <w:sz w:val="24"/>
          <w:szCs w:val="24"/>
        </w:rPr>
      </w:pPr>
      <w:r>
        <w:rPr>
          <w:sz w:val="24"/>
          <w:szCs w:val="24"/>
        </w:rPr>
        <w:t>Sacramento, CA 95814</w:t>
      </w:r>
    </w:p>
    <w:p w:rsidR="00F54BFE" w:rsidRPr="00C03B76" w:rsidRDefault="00F54BFE" w:rsidP="00F54BFE">
      <w:pPr>
        <w:spacing w:after="0"/>
        <w:rPr>
          <w:sz w:val="24"/>
          <w:szCs w:val="24"/>
        </w:rPr>
      </w:pPr>
    </w:p>
    <w:p w:rsidR="00A420D0" w:rsidRDefault="00A420D0" w:rsidP="00A420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RE: </w:t>
      </w:r>
      <w:r w:rsidR="005D5C9A">
        <w:rPr>
          <w:b/>
          <w:sz w:val="24"/>
          <w:szCs w:val="24"/>
        </w:rPr>
        <w:t xml:space="preserve">AB 654 </w:t>
      </w:r>
      <w:r>
        <w:rPr>
          <w:b/>
          <w:sz w:val="24"/>
          <w:szCs w:val="24"/>
        </w:rPr>
        <w:t>Incentive-Based, Supplemental Payment</w:t>
      </w:r>
      <w:r w:rsidR="00F827C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to Improve Access to Care for Children (</w:t>
      </w:r>
      <w:proofErr w:type="spellStart"/>
      <w:r>
        <w:rPr>
          <w:b/>
          <w:sz w:val="24"/>
          <w:szCs w:val="24"/>
        </w:rPr>
        <w:t>Maienschein</w:t>
      </w:r>
      <w:proofErr w:type="spellEnd"/>
      <w:r>
        <w:rPr>
          <w:b/>
          <w:sz w:val="24"/>
          <w:szCs w:val="24"/>
        </w:rPr>
        <w:t>) – SUPPORT</w:t>
      </w:r>
    </w:p>
    <w:p w:rsidR="00A420D0" w:rsidRPr="00C03B76" w:rsidRDefault="004F309D" w:rsidP="00A420D0">
      <w:pPr>
        <w:rPr>
          <w:sz w:val="24"/>
          <w:szCs w:val="24"/>
        </w:rPr>
      </w:pPr>
      <w:r>
        <w:rPr>
          <w:sz w:val="24"/>
          <w:szCs w:val="24"/>
        </w:rPr>
        <w:t>Dear Assemblymember Wood:</w:t>
      </w:r>
    </w:p>
    <w:p w:rsidR="00A420D0" w:rsidRDefault="00A420D0" w:rsidP="00A420D0">
      <w:pPr>
        <w:rPr>
          <w:sz w:val="24"/>
          <w:szCs w:val="24"/>
        </w:rPr>
      </w:pPr>
      <w:r>
        <w:rPr>
          <w:sz w:val="24"/>
          <w:szCs w:val="24"/>
        </w:rPr>
        <w:t xml:space="preserve">On behalf of </w:t>
      </w:r>
      <w:r w:rsidR="00F54BFE">
        <w:rPr>
          <w:sz w:val="24"/>
          <w:szCs w:val="24"/>
          <w:highlight w:val="yellow"/>
        </w:rPr>
        <w:t>my Son/Daughter,</w:t>
      </w:r>
      <w:r w:rsidR="00F54BFE">
        <w:rPr>
          <w:sz w:val="24"/>
          <w:szCs w:val="24"/>
        </w:rPr>
        <w:t xml:space="preserve"> I</w:t>
      </w:r>
      <w:r w:rsidR="005A0636">
        <w:rPr>
          <w:sz w:val="24"/>
          <w:szCs w:val="24"/>
        </w:rPr>
        <w:t>’m writing</w:t>
      </w:r>
      <w:r w:rsidR="00F827CA">
        <w:rPr>
          <w:sz w:val="24"/>
          <w:szCs w:val="24"/>
        </w:rPr>
        <w:t xml:space="preserve"> to support </w:t>
      </w:r>
      <w:r>
        <w:rPr>
          <w:sz w:val="24"/>
          <w:szCs w:val="24"/>
        </w:rPr>
        <w:t xml:space="preserve">AB </w:t>
      </w:r>
      <w:r w:rsidR="005D5C9A">
        <w:rPr>
          <w:sz w:val="24"/>
          <w:szCs w:val="24"/>
        </w:rPr>
        <w:t>654</w:t>
      </w:r>
      <w:r>
        <w:rPr>
          <w:sz w:val="24"/>
          <w:szCs w:val="24"/>
        </w:rPr>
        <w:t xml:space="preserve"> which will require the </w:t>
      </w:r>
      <w:r w:rsidRPr="00A420D0">
        <w:rPr>
          <w:sz w:val="24"/>
          <w:szCs w:val="24"/>
        </w:rPr>
        <w:t xml:space="preserve">DHCS to establish an incentive-based, supplement payment program for </w:t>
      </w:r>
      <w:r>
        <w:rPr>
          <w:sz w:val="24"/>
          <w:szCs w:val="24"/>
        </w:rPr>
        <w:t>home health agencies that treat</w:t>
      </w:r>
      <w:r w:rsidRPr="00A420D0">
        <w:rPr>
          <w:sz w:val="24"/>
          <w:szCs w:val="24"/>
        </w:rPr>
        <w:t xml:space="preserve"> children who are receiving continuous nursing care or private duty nursing services at home through the Medi-Cal program.</w:t>
      </w:r>
    </w:p>
    <w:p w:rsidR="00A420D0" w:rsidRDefault="00775CCE" w:rsidP="00A420D0">
      <w:pPr>
        <w:rPr>
          <w:sz w:val="24"/>
          <w:szCs w:val="24"/>
        </w:rPr>
      </w:pPr>
      <w:r>
        <w:rPr>
          <w:sz w:val="24"/>
          <w:szCs w:val="24"/>
        </w:rPr>
        <w:t>In-home skilled nursing care allows children with complex and severe long term health needs to spend significantly less time in ICU</w:t>
      </w:r>
      <w:r w:rsidR="00E364D7">
        <w:rPr>
          <w:sz w:val="24"/>
          <w:szCs w:val="24"/>
        </w:rPr>
        <w:t>-level hospitals, and more time receiving their health care from the comfort of their homes for a fraction of the cost to the state.  However over the last 10 years accessing quality in-home nursing care has become increasingly more difficult.  This is due to out-of-date reimbursement models</w:t>
      </w:r>
      <w:r w:rsidR="00F54BFE">
        <w:rPr>
          <w:sz w:val="24"/>
          <w:szCs w:val="24"/>
        </w:rPr>
        <w:t xml:space="preserve">, which haven’t increased in nearly 17 years, </w:t>
      </w:r>
      <w:r w:rsidR="00E364D7">
        <w:rPr>
          <w:sz w:val="24"/>
          <w:szCs w:val="24"/>
        </w:rPr>
        <w:t xml:space="preserve">and difficulty recruiting nurses with the appropriate skill level. </w:t>
      </w:r>
      <w:r w:rsidR="00F54BFE">
        <w:rPr>
          <w:sz w:val="24"/>
          <w:szCs w:val="24"/>
        </w:rPr>
        <w:t xml:space="preserve"> </w:t>
      </w:r>
      <w:r w:rsidR="00E364D7">
        <w:rPr>
          <w:sz w:val="24"/>
          <w:szCs w:val="24"/>
        </w:rPr>
        <w:t>As a result, pediatric patients</w:t>
      </w:r>
      <w:r w:rsidR="00F54BFE">
        <w:rPr>
          <w:sz w:val="24"/>
          <w:szCs w:val="24"/>
        </w:rPr>
        <w:t xml:space="preserve"> in need of shift nursing services are kept in the hospital longer, return to the ER departments more frequently, are placed on</w:t>
      </w:r>
      <w:r w:rsidR="00E364D7">
        <w:rPr>
          <w:sz w:val="24"/>
          <w:szCs w:val="24"/>
        </w:rPr>
        <w:t xml:space="preserve"> </w:t>
      </w:r>
      <w:r w:rsidR="00F54BFE">
        <w:rPr>
          <w:sz w:val="24"/>
          <w:szCs w:val="24"/>
        </w:rPr>
        <w:t xml:space="preserve">local </w:t>
      </w:r>
      <w:r w:rsidR="00E364D7">
        <w:rPr>
          <w:sz w:val="24"/>
          <w:szCs w:val="24"/>
        </w:rPr>
        <w:t xml:space="preserve">waiting </w:t>
      </w:r>
      <w:r w:rsidR="00F54BFE">
        <w:rPr>
          <w:sz w:val="24"/>
          <w:szCs w:val="24"/>
        </w:rPr>
        <w:t>lists, or simply</w:t>
      </w:r>
      <w:r w:rsidR="00E364D7">
        <w:rPr>
          <w:sz w:val="24"/>
          <w:szCs w:val="24"/>
        </w:rPr>
        <w:t xml:space="preserve"> </w:t>
      </w:r>
      <w:r w:rsidR="00F54BFE">
        <w:rPr>
          <w:sz w:val="24"/>
          <w:szCs w:val="24"/>
        </w:rPr>
        <w:t xml:space="preserve">received </w:t>
      </w:r>
      <w:r w:rsidR="00E364D7">
        <w:rPr>
          <w:sz w:val="24"/>
          <w:szCs w:val="24"/>
        </w:rPr>
        <w:t xml:space="preserve">no in-home nursing options at all. </w:t>
      </w:r>
    </w:p>
    <w:p w:rsidR="00E364D7" w:rsidRDefault="00E364D7" w:rsidP="00A420D0">
      <w:pPr>
        <w:rPr>
          <w:sz w:val="24"/>
          <w:szCs w:val="24"/>
        </w:rPr>
      </w:pPr>
      <w:r>
        <w:rPr>
          <w:sz w:val="24"/>
          <w:szCs w:val="24"/>
        </w:rPr>
        <w:t>The Medi-Cal pay rates are significantly less than what surroun</w:t>
      </w:r>
      <w:r w:rsidR="00A07D2C">
        <w:rPr>
          <w:sz w:val="24"/>
          <w:szCs w:val="24"/>
        </w:rPr>
        <w:t>ding states pay, and more than 6</w:t>
      </w:r>
      <w:r>
        <w:rPr>
          <w:sz w:val="24"/>
          <w:szCs w:val="24"/>
        </w:rPr>
        <w:t xml:space="preserve">0% </w:t>
      </w:r>
      <w:r w:rsidR="00D552FE">
        <w:rPr>
          <w:sz w:val="24"/>
          <w:szCs w:val="24"/>
        </w:rPr>
        <w:t xml:space="preserve">below the average commercial rate. This has resulted in home health agencies </w:t>
      </w:r>
      <w:r w:rsidR="00F54BFE">
        <w:rPr>
          <w:sz w:val="24"/>
          <w:szCs w:val="24"/>
        </w:rPr>
        <w:t>not accepting Medi-Cal patients or not being able to fill nursing shifts that have been approved by our doctor and the state.</w:t>
      </w:r>
      <w:r w:rsidR="00D552FE">
        <w:rPr>
          <w:sz w:val="24"/>
          <w:szCs w:val="24"/>
        </w:rPr>
        <w:t xml:space="preserve"> </w:t>
      </w:r>
    </w:p>
    <w:p w:rsidR="002616F4" w:rsidRDefault="00D552FE" w:rsidP="00A420D0">
      <w:pPr>
        <w:rPr>
          <w:sz w:val="24"/>
          <w:szCs w:val="24"/>
        </w:rPr>
      </w:pPr>
      <w:r>
        <w:rPr>
          <w:sz w:val="24"/>
          <w:szCs w:val="24"/>
        </w:rPr>
        <w:t xml:space="preserve">AB </w:t>
      </w:r>
      <w:r w:rsidR="005D5C9A">
        <w:rPr>
          <w:sz w:val="24"/>
          <w:szCs w:val="24"/>
        </w:rPr>
        <w:t>654</w:t>
      </w:r>
      <w:r>
        <w:rPr>
          <w:sz w:val="24"/>
          <w:szCs w:val="24"/>
        </w:rPr>
        <w:t xml:space="preserve"> would create an innovative program</w:t>
      </w:r>
      <w:r w:rsidR="002616F4">
        <w:rPr>
          <w:sz w:val="24"/>
          <w:szCs w:val="24"/>
        </w:rPr>
        <w:t xml:space="preserve"> that increases</w:t>
      </w:r>
      <w:r>
        <w:rPr>
          <w:sz w:val="24"/>
          <w:szCs w:val="24"/>
        </w:rPr>
        <w:t xml:space="preserve"> payments to HHA</w:t>
      </w:r>
      <w:r w:rsidR="002616F4">
        <w:rPr>
          <w:sz w:val="24"/>
          <w:szCs w:val="24"/>
        </w:rPr>
        <w:t>s</w:t>
      </w:r>
      <w:r>
        <w:rPr>
          <w:sz w:val="24"/>
          <w:szCs w:val="24"/>
        </w:rPr>
        <w:t xml:space="preserve"> if they can improv</w:t>
      </w:r>
      <w:r w:rsidR="002616F4">
        <w:rPr>
          <w:sz w:val="24"/>
          <w:szCs w:val="24"/>
        </w:rPr>
        <w:t>e a</w:t>
      </w:r>
      <w:r w:rsidR="00AB3AF7">
        <w:rPr>
          <w:sz w:val="24"/>
          <w:szCs w:val="24"/>
        </w:rPr>
        <w:t>ccess and care for children.  It</w:t>
      </w:r>
      <w:r w:rsidR="002616F4">
        <w:rPr>
          <w:sz w:val="24"/>
          <w:szCs w:val="24"/>
        </w:rPr>
        <w:t xml:space="preserve"> further </w:t>
      </w:r>
      <w:r>
        <w:rPr>
          <w:sz w:val="24"/>
          <w:szCs w:val="24"/>
        </w:rPr>
        <w:t>encourage</w:t>
      </w:r>
      <w:r w:rsidR="002616F4">
        <w:rPr>
          <w:sz w:val="24"/>
          <w:szCs w:val="24"/>
        </w:rPr>
        <w:t>s</w:t>
      </w:r>
      <w:r>
        <w:rPr>
          <w:sz w:val="24"/>
          <w:szCs w:val="24"/>
        </w:rPr>
        <w:t xml:space="preserve"> the DHCS to improve access by considering a supplement p</w:t>
      </w:r>
      <w:r w:rsidR="002616F4">
        <w:rPr>
          <w:sz w:val="24"/>
          <w:szCs w:val="24"/>
        </w:rPr>
        <w:t>ayment based on acuit</w:t>
      </w:r>
      <w:r w:rsidR="00AB3AF7">
        <w:rPr>
          <w:sz w:val="24"/>
          <w:szCs w:val="24"/>
        </w:rPr>
        <w:t xml:space="preserve">y of patient and the completion of </w:t>
      </w:r>
      <w:r w:rsidR="002616F4">
        <w:rPr>
          <w:sz w:val="24"/>
          <w:szCs w:val="24"/>
        </w:rPr>
        <w:t xml:space="preserve">hard to fill </w:t>
      </w:r>
      <w:r w:rsidR="00AB3AF7">
        <w:rPr>
          <w:sz w:val="24"/>
          <w:szCs w:val="24"/>
        </w:rPr>
        <w:t xml:space="preserve">nursing </w:t>
      </w:r>
      <w:r w:rsidR="002616F4">
        <w:rPr>
          <w:sz w:val="24"/>
          <w:szCs w:val="24"/>
        </w:rPr>
        <w:t>shifts</w:t>
      </w:r>
      <w:r w:rsidR="00AB3AF7">
        <w:rPr>
          <w:sz w:val="24"/>
          <w:szCs w:val="24"/>
        </w:rPr>
        <w:t>,</w:t>
      </w:r>
      <w:r w:rsidR="002616F4">
        <w:rPr>
          <w:sz w:val="24"/>
          <w:szCs w:val="24"/>
        </w:rPr>
        <w:t xml:space="preserve"> such as nights and weekends</w:t>
      </w:r>
      <w:r w:rsidR="00AB3AF7">
        <w:rPr>
          <w:sz w:val="24"/>
          <w:szCs w:val="24"/>
        </w:rPr>
        <w:t>.</w:t>
      </w:r>
    </w:p>
    <w:p w:rsidR="002616F4" w:rsidRDefault="00F54BFE" w:rsidP="00A420D0">
      <w:pPr>
        <w:rPr>
          <w:sz w:val="24"/>
          <w:szCs w:val="24"/>
        </w:rPr>
      </w:pPr>
      <w:r>
        <w:rPr>
          <w:sz w:val="24"/>
          <w:szCs w:val="24"/>
        </w:rPr>
        <w:t>Please support</w:t>
      </w:r>
      <w:r w:rsidR="008829A2">
        <w:rPr>
          <w:sz w:val="24"/>
          <w:szCs w:val="24"/>
        </w:rPr>
        <w:t xml:space="preserve"> </w:t>
      </w:r>
      <w:r>
        <w:rPr>
          <w:sz w:val="24"/>
          <w:szCs w:val="24"/>
        </w:rPr>
        <w:t>AB 654</w:t>
      </w:r>
      <w:r w:rsidR="002616F4">
        <w:rPr>
          <w:sz w:val="24"/>
          <w:szCs w:val="24"/>
        </w:rPr>
        <w:t>. Our family is counting on in-home nursing services to care for our child.</w:t>
      </w:r>
    </w:p>
    <w:p w:rsidR="00A420D0" w:rsidRDefault="00A420D0" w:rsidP="00A420D0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A420D0" w:rsidRDefault="008829A2" w:rsidP="00A420D0">
      <w:pPr>
        <w:rPr>
          <w:sz w:val="24"/>
          <w:szCs w:val="24"/>
        </w:rPr>
      </w:pPr>
      <w:r w:rsidRPr="008829A2">
        <w:rPr>
          <w:sz w:val="24"/>
          <w:szCs w:val="24"/>
          <w:highlight w:val="yellow"/>
        </w:rPr>
        <w:t>Name and Address</w:t>
      </w:r>
    </w:p>
    <w:p w:rsidR="00A420D0" w:rsidRPr="00E77367" w:rsidRDefault="00E77367" w:rsidP="00A420D0">
      <w:pPr>
        <w:rPr>
          <w:sz w:val="24"/>
          <w:szCs w:val="24"/>
        </w:rPr>
      </w:pPr>
      <w:r>
        <w:rPr>
          <w:sz w:val="24"/>
          <w:szCs w:val="24"/>
        </w:rPr>
        <w:t>cc</w:t>
      </w:r>
      <w:r w:rsidRPr="00E77367">
        <w:rPr>
          <w:sz w:val="24"/>
          <w:szCs w:val="24"/>
        </w:rPr>
        <w:t xml:space="preserve">:  Assemblymember Brian </w:t>
      </w:r>
      <w:proofErr w:type="spellStart"/>
      <w:r w:rsidRPr="00E77367">
        <w:rPr>
          <w:sz w:val="24"/>
          <w:szCs w:val="24"/>
        </w:rPr>
        <w:t>Maienschein</w:t>
      </w:r>
      <w:proofErr w:type="spellEnd"/>
    </w:p>
    <w:p w:rsidR="00060C3C" w:rsidRDefault="00060C3C"/>
    <w:p w:rsidR="00A2638D" w:rsidRDefault="00A2638D"/>
    <w:p w:rsidR="00A2638D" w:rsidRDefault="00A2638D"/>
    <w:p w:rsidR="00A2638D" w:rsidRDefault="00A2638D" w:rsidP="00A2638D">
      <w:pPr>
        <w:spacing w:after="0"/>
        <w:jc w:val="both"/>
        <w:rPr>
          <w:b/>
          <w:sz w:val="24"/>
          <w:szCs w:val="24"/>
        </w:rPr>
      </w:pPr>
      <w:r w:rsidRPr="00BA5D50">
        <w:rPr>
          <w:b/>
          <w:sz w:val="24"/>
          <w:szCs w:val="24"/>
        </w:rPr>
        <w:lastRenderedPageBreak/>
        <w:t>Instructions for sending letter:</w:t>
      </w:r>
    </w:p>
    <w:p w:rsidR="00A2638D" w:rsidRPr="00BA5D50" w:rsidRDefault="00A2638D" w:rsidP="00A2638D">
      <w:pPr>
        <w:spacing w:after="0"/>
        <w:jc w:val="both"/>
        <w:rPr>
          <w:b/>
          <w:sz w:val="24"/>
          <w:szCs w:val="24"/>
        </w:rPr>
      </w:pPr>
    </w:p>
    <w:p w:rsidR="00A2638D" w:rsidRDefault="00A2638D" w:rsidP="00A2638D">
      <w:pPr>
        <w:spacing w:after="0"/>
        <w:jc w:val="both"/>
        <w:rPr>
          <w:sz w:val="24"/>
          <w:szCs w:val="24"/>
        </w:rPr>
      </w:pPr>
      <w:r w:rsidRPr="00BA5D50">
        <w:rPr>
          <w:sz w:val="24"/>
          <w:szCs w:val="24"/>
        </w:rPr>
        <w:t xml:space="preserve">If </w:t>
      </w:r>
      <w:r w:rsidRPr="00BA5D50">
        <w:rPr>
          <w:i/>
          <w:sz w:val="24"/>
          <w:szCs w:val="24"/>
        </w:rPr>
        <w:t>mailing</w:t>
      </w:r>
      <w:r w:rsidRPr="00BA5D50">
        <w:rPr>
          <w:sz w:val="24"/>
          <w:szCs w:val="24"/>
        </w:rPr>
        <w:t>, please send to:</w:t>
      </w:r>
    </w:p>
    <w:p w:rsidR="00A2638D" w:rsidRPr="00BA5D50" w:rsidRDefault="00A2638D" w:rsidP="00A2638D">
      <w:pPr>
        <w:spacing w:after="0"/>
        <w:jc w:val="both"/>
        <w:rPr>
          <w:sz w:val="24"/>
          <w:szCs w:val="24"/>
        </w:rPr>
      </w:pPr>
    </w:p>
    <w:p w:rsidR="00A2638D" w:rsidRPr="00BA5D50" w:rsidRDefault="00A2638D" w:rsidP="00A2638D">
      <w:pPr>
        <w:spacing w:after="0"/>
        <w:jc w:val="both"/>
        <w:rPr>
          <w:sz w:val="24"/>
          <w:szCs w:val="24"/>
        </w:rPr>
      </w:pPr>
      <w:r w:rsidRPr="00BA5D50">
        <w:rPr>
          <w:sz w:val="24"/>
          <w:szCs w:val="24"/>
        </w:rPr>
        <w:t>The Honorable Jim Wood, Chair</w:t>
      </w:r>
    </w:p>
    <w:p w:rsidR="00A2638D" w:rsidRPr="00BA5D50" w:rsidRDefault="00A2638D" w:rsidP="00A2638D">
      <w:pPr>
        <w:spacing w:after="0"/>
        <w:jc w:val="both"/>
        <w:rPr>
          <w:sz w:val="24"/>
          <w:szCs w:val="24"/>
        </w:rPr>
      </w:pPr>
      <w:r w:rsidRPr="00BA5D50">
        <w:rPr>
          <w:sz w:val="24"/>
          <w:szCs w:val="24"/>
        </w:rPr>
        <w:t>Assembly Health Committee</w:t>
      </w:r>
    </w:p>
    <w:p w:rsidR="00A2638D" w:rsidRPr="00BA5D50" w:rsidRDefault="00A2638D" w:rsidP="00A2638D">
      <w:pPr>
        <w:spacing w:after="0"/>
        <w:jc w:val="both"/>
        <w:rPr>
          <w:sz w:val="24"/>
          <w:szCs w:val="24"/>
        </w:rPr>
      </w:pPr>
      <w:r w:rsidRPr="00BA5D50">
        <w:rPr>
          <w:sz w:val="24"/>
          <w:szCs w:val="24"/>
        </w:rPr>
        <w:t>State Capitol, Room 6005</w:t>
      </w:r>
    </w:p>
    <w:p w:rsidR="00A2638D" w:rsidRDefault="00A2638D" w:rsidP="00A2638D">
      <w:pPr>
        <w:spacing w:after="0"/>
        <w:jc w:val="both"/>
        <w:rPr>
          <w:sz w:val="24"/>
          <w:szCs w:val="24"/>
        </w:rPr>
      </w:pPr>
      <w:r w:rsidRPr="00BA5D50">
        <w:rPr>
          <w:sz w:val="24"/>
          <w:szCs w:val="24"/>
        </w:rPr>
        <w:t>Sacramento, CA 95814</w:t>
      </w:r>
    </w:p>
    <w:p w:rsidR="00A2638D" w:rsidRDefault="00A2638D" w:rsidP="00A2638D">
      <w:pPr>
        <w:spacing w:after="0"/>
        <w:jc w:val="both"/>
        <w:rPr>
          <w:sz w:val="24"/>
          <w:szCs w:val="24"/>
        </w:rPr>
      </w:pPr>
    </w:p>
    <w:p w:rsidR="00A2638D" w:rsidRDefault="00A2638D" w:rsidP="00A263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BA5D50">
        <w:rPr>
          <w:i/>
          <w:sz w:val="24"/>
          <w:szCs w:val="24"/>
        </w:rPr>
        <w:t>emailing</w:t>
      </w:r>
      <w:r>
        <w:rPr>
          <w:sz w:val="24"/>
          <w:szCs w:val="24"/>
        </w:rPr>
        <w:t>, please send to:</w:t>
      </w:r>
    </w:p>
    <w:p w:rsidR="00A2638D" w:rsidRDefault="00A2638D" w:rsidP="00A2638D">
      <w:pPr>
        <w:spacing w:after="0"/>
        <w:jc w:val="both"/>
        <w:rPr>
          <w:sz w:val="24"/>
          <w:szCs w:val="24"/>
        </w:rPr>
      </w:pPr>
    </w:p>
    <w:p w:rsidR="00A2638D" w:rsidRPr="00BA5D50" w:rsidRDefault="00A2638D" w:rsidP="00A2638D">
      <w:pPr>
        <w:jc w:val="both"/>
        <w:rPr>
          <w:color w:val="1F497D"/>
        </w:rPr>
      </w:pPr>
      <w:r>
        <w:rPr>
          <w:sz w:val="24"/>
          <w:szCs w:val="24"/>
        </w:rPr>
        <w:t xml:space="preserve">The Honorable Jim Wood: </w:t>
      </w:r>
      <w:hyperlink r:id="rId4" w:history="1">
        <w:r w:rsidRPr="00BA5D50">
          <w:rPr>
            <w:rStyle w:val="Hyperlink"/>
            <w:sz w:val="24"/>
            <w:szCs w:val="24"/>
          </w:rPr>
          <w:t>assemblymember.wood@assembly.ca.gov</w:t>
        </w:r>
      </w:hyperlink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 xml:space="preserve">and cc The Honorable Brian </w:t>
      </w:r>
      <w:proofErr w:type="spellStart"/>
      <w:r>
        <w:rPr>
          <w:sz w:val="24"/>
          <w:szCs w:val="24"/>
        </w:rPr>
        <w:t>Maienschein</w:t>
      </w:r>
      <w:proofErr w:type="spellEnd"/>
      <w:r>
        <w:rPr>
          <w:sz w:val="24"/>
          <w:szCs w:val="24"/>
        </w:rPr>
        <w:t xml:space="preserve"> at </w:t>
      </w:r>
      <w:hyperlink r:id="rId5" w:history="1">
        <w:r w:rsidRPr="00BA5D50">
          <w:rPr>
            <w:rStyle w:val="Hyperlink"/>
            <w:sz w:val="24"/>
            <w:szCs w:val="24"/>
          </w:rPr>
          <w:t>assemblymember.maienschein@assembly.ca.gov</w:t>
        </w:r>
      </w:hyperlink>
    </w:p>
    <w:p w:rsidR="00A2638D" w:rsidRDefault="00A2638D"/>
    <w:sectPr w:rsidR="00A26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D0"/>
    <w:rsid w:val="00006931"/>
    <w:rsid w:val="00037301"/>
    <w:rsid w:val="00060C3C"/>
    <w:rsid w:val="000E79B0"/>
    <w:rsid w:val="002616F4"/>
    <w:rsid w:val="004D3DDE"/>
    <w:rsid w:val="004F309D"/>
    <w:rsid w:val="005A0636"/>
    <w:rsid w:val="005D5C9A"/>
    <w:rsid w:val="00603681"/>
    <w:rsid w:val="00775CCE"/>
    <w:rsid w:val="008829A2"/>
    <w:rsid w:val="009747D1"/>
    <w:rsid w:val="00A07D2C"/>
    <w:rsid w:val="00A24BFA"/>
    <w:rsid w:val="00A2638D"/>
    <w:rsid w:val="00A420D0"/>
    <w:rsid w:val="00AB3AF7"/>
    <w:rsid w:val="00D01F5F"/>
    <w:rsid w:val="00D552FE"/>
    <w:rsid w:val="00E364D7"/>
    <w:rsid w:val="00E77367"/>
    <w:rsid w:val="00F54BFE"/>
    <w:rsid w:val="00F8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5873B-43DD-46BE-8E9C-0343A6D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3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emblymember.maienschein@assembly.ca.gov" TargetMode="External"/><Relationship Id="rId4" Type="http://schemas.openxmlformats.org/officeDocument/2006/relationships/hyperlink" Target="mailto:assemblymember.wood@assembly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Legislative Counsel</dc:creator>
  <cp:lastModifiedBy>Sara Godley</cp:lastModifiedBy>
  <cp:revision>2</cp:revision>
  <dcterms:created xsi:type="dcterms:W3CDTF">2017-03-13T18:39:00Z</dcterms:created>
  <dcterms:modified xsi:type="dcterms:W3CDTF">2017-03-13T18:39:00Z</dcterms:modified>
</cp:coreProperties>
</file>